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7D5D2" w14:textId="77777777" w:rsidR="00E7205A" w:rsidRPr="00AA6092" w:rsidRDefault="00E7205A" w:rsidP="00E7205A">
      <w:pPr>
        <w:pStyle w:val="Nincstrkz"/>
        <w:rPr>
          <w:b/>
          <w:bCs/>
        </w:rPr>
      </w:pPr>
      <w:r w:rsidRPr="00AA6092">
        <w:rPr>
          <w:b/>
          <w:bCs/>
        </w:rPr>
        <w:t xml:space="preserve">Közzététel 2009 évi CXXII. tv. szerint (hatályos 2021. május 31-ig) </w:t>
      </w:r>
    </w:p>
    <w:p w14:paraId="064778B5" w14:textId="004D3583" w:rsidR="00E7205A" w:rsidRPr="00AA6092" w:rsidRDefault="00E7205A" w:rsidP="00E7205A">
      <w:pPr>
        <w:pStyle w:val="Nincstrkz"/>
        <w:rPr>
          <w:b/>
          <w:bCs/>
        </w:rPr>
      </w:pPr>
      <w:r w:rsidRPr="00AA6092">
        <w:rPr>
          <w:b/>
          <w:bCs/>
        </w:rPr>
        <w:t>Közzététel 2011 évi CXII tv. szerint (hatályos 2021. május 31-ig)</w:t>
      </w:r>
    </w:p>
    <w:p w14:paraId="0737DDDE" w14:textId="77777777" w:rsidR="00E7205A" w:rsidRDefault="00E7205A" w:rsidP="00E7205A">
      <w:pPr>
        <w:pStyle w:val="Nincstrkz"/>
      </w:pPr>
    </w:p>
    <w:p w14:paraId="1A8175C8" w14:textId="77777777" w:rsidR="00E7205A" w:rsidRPr="00AA6092" w:rsidRDefault="00E7205A" w:rsidP="00E7205A">
      <w:pPr>
        <w:pStyle w:val="Nincstrkz"/>
        <w:rPr>
          <w:b/>
          <w:bCs/>
        </w:rPr>
      </w:pPr>
      <w:r w:rsidRPr="00AA6092">
        <w:rPr>
          <w:b/>
          <w:bCs/>
        </w:rPr>
        <w:t>2011. évi CXII. törvény [</w:t>
      </w:r>
      <w:proofErr w:type="spellStart"/>
      <w:r w:rsidRPr="00AA6092">
        <w:rPr>
          <w:b/>
          <w:bCs/>
        </w:rPr>
        <w:t>Info</w:t>
      </w:r>
      <w:proofErr w:type="spellEnd"/>
      <w:r w:rsidRPr="00AA6092">
        <w:rPr>
          <w:b/>
          <w:bCs/>
        </w:rPr>
        <w:t xml:space="preserve"> tv.] </w:t>
      </w:r>
    </w:p>
    <w:p w14:paraId="7EEE733E" w14:textId="123F1E7E" w:rsidR="00E7205A" w:rsidRPr="00AA6092" w:rsidRDefault="00E7205A" w:rsidP="00E7205A">
      <w:pPr>
        <w:pStyle w:val="Nincstrkz"/>
        <w:rPr>
          <w:b/>
          <w:bCs/>
        </w:rPr>
      </w:pPr>
      <w:r w:rsidRPr="00AA6092">
        <w:rPr>
          <w:b/>
          <w:bCs/>
        </w:rPr>
        <w:t xml:space="preserve">IV. FEJEZET </w:t>
      </w:r>
    </w:p>
    <w:p w14:paraId="1CC81A45" w14:textId="1292BB39" w:rsidR="00E7205A" w:rsidRPr="00AA6092" w:rsidRDefault="00E7205A" w:rsidP="00E7205A">
      <w:pPr>
        <w:pStyle w:val="Nincstrkz"/>
        <w:rPr>
          <w:b/>
          <w:bCs/>
        </w:rPr>
      </w:pPr>
      <w:r w:rsidRPr="00AA6092">
        <w:rPr>
          <w:b/>
          <w:bCs/>
        </w:rPr>
        <w:t xml:space="preserve">A KÖZÉRDEKŰ ADATOK KÖZZÉTÉTELE </w:t>
      </w:r>
    </w:p>
    <w:p w14:paraId="222535CD" w14:textId="77777777" w:rsidR="00E7205A" w:rsidRDefault="00E7205A" w:rsidP="00E7205A">
      <w:pPr>
        <w:pStyle w:val="Nincstrkz"/>
      </w:pPr>
    </w:p>
    <w:p w14:paraId="43A48F93" w14:textId="6C45DB18" w:rsidR="00E7205A" w:rsidRPr="00E7205A" w:rsidRDefault="00E7205A" w:rsidP="00E7205A">
      <w:pPr>
        <w:pStyle w:val="Nincstrkz"/>
        <w:jc w:val="center"/>
        <w:rPr>
          <w:b/>
          <w:bCs/>
        </w:rPr>
      </w:pPr>
      <w:r w:rsidRPr="00E7205A">
        <w:rPr>
          <w:b/>
          <w:bCs/>
        </w:rPr>
        <w:t>22. A közérdekű adatokra vonatkozó tájékoztatási kötelezettség</w:t>
      </w:r>
    </w:p>
    <w:p w14:paraId="7E0A4D56" w14:textId="77777777" w:rsidR="00E7205A" w:rsidRDefault="00E7205A" w:rsidP="00E7205A">
      <w:pPr>
        <w:pStyle w:val="Nincstrkz"/>
      </w:pPr>
    </w:p>
    <w:p w14:paraId="1B24D152" w14:textId="5E8C3A4B" w:rsidR="00E7205A" w:rsidRDefault="00E7205A" w:rsidP="00E7205A">
      <w:pPr>
        <w:pStyle w:val="Nincstrkz"/>
      </w:pPr>
      <w:r>
        <w:t xml:space="preserve">32. § A közfeladatot ellátó szerv a feladatkörébe tartozó ügyekben - így különösen az állami és önkormányzati költségvetésre és annak végrehajtására, az állami és önkormányzati vagyon kezelésére, a közpénzek felhasználására és az erre kötött szerződésekre, a piaci szereplők, a magánszervezetek és -személyek részére különleges vagy kizárólagos jogok biztosítására vonatkozóan - köteles elősegíteni és biztosítani a közvélemény pontos és gyors tájékoztatását. </w:t>
      </w:r>
    </w:p>
    <w:p w14:paraId="44A53FF0" w14:textId="77777777" w:rsidR="00E7205A" w:rsidRDefault="00E7205A" w:rsidP="00E7205A">
      <w:pPr>
        <w:pStyle w:val="Nincstrkz"/>
      </w:pPr>
    </w:p>
    <w:p w14:paraId="6E7F053D" w14:textId="4EF3157D" w:rsidR="00E7205A" w:rsidRPr="00E7205A" w:rsidRDefault="00E7205A" w:rsidP="00E7205A">
      <w:pPr>
        <w:pStyle w:val="Nincstrkz"/>
        <w:jc w:val="center"/>
        <w:rPr>
          <w:b/>
          <w:bCs/>
        </w:rPr>
      </w:pPr>
      <w:r w:rsidRPr="00E7205A">
        <w:rPr>
          <w:b/>
          <w:bCs/>
        </w:rPr>
        <w:t>23. Az elektronikus közzététel kötelezettsége</w:t>
      </w:r>
    </w:p>
    <w:p w14:paraId="3C611B73" w14:textId="77777777" w:rsidR="00E7205A" w:rsidRDefault="00E7205A" w:rsidP="00E7205A">
      <w:pPr>
        <w:pStyle w:val="Nincstrkz"/>
      </w:pPr>
    </w:p>
    <w:p w14:paraId="19F8D5D2" w14:textId="29326086" w:rsidR="00E7205A" w:rsidRDefault="00E7205A" w:rsidP="00E7205A">
      <w:pPr>
        <w:pStyle w:val="Nincstrkz"/>
      </w:pPr>
      <w:r>
        <w:t xml:space="preserve">33. § (1) Az e törvény alapján kötelezően közzéteendő közérdekű adatokat internetes honlapon, digitális formában, bárki számára, személyazonosítás nélkül, korlátozástól mentesen, kinyomtatható és részleteiben is adatvesztés és -torzulás nélkül kimásolható módon, a betekintés, a letöltés, a nyomtatás, a kimásolás és a hálózati adatátvitel szempontjából is díjmentesen kell hozzáférhetővé tenni (a továbbiakban: elektronikus közzététel). A közzétett adatok megismerése személyes adatok közléséhez nem köthető. </w:t>
      </w:r>
    </w:p>
    <w:p w14:paraId="7A2F990D" w14:textId="77777777" w:rsidR="00E7205A" w:rsidRDefault="00E7205A" w:rsidP="00E7205A">
      <w:pPr>
        <w:pStyle w:val="Nincstrkz"/>
      </w:pPr>
      <w:r>
        <w:t xml:space="preserve">(2) A 37. § szerinti közzétételi listákon meghatározott adatait saját honlapján - ha törvény másként nem rendelkezik - közzéteszi </w:t>
      </w:r>
    </w:p>
    <w:p w14:paraId="0F0F77AB" w14:textId="00C34404" w:rsidR="00E7205A" w:rsidRDefault="00E7205A" w:rsidP="00E7205A">
      <w:pPr>
        <w:pStyle w:val="Nincstrkz"/>
      </w:pPr>
      <w:proofErr w:type="gramStart"/>
      <w:r>
        <w:t>a)-</w:t>
      </w:r>
      <w:proofErr w:type="gramEnd"/>
      <w:r>
        <w:t xml:space="preserve"> a Köztársasági Elnök Hivatala, az Országgyűlés Hivatala, az Alkotmánybíróság Hivatala, az Alapvető Jogok Biztosának Hivatala, az Állami Számvevőszék, a Magyar Tudományos Akadémia, a Magyar Művészeti Akadémia, az Országos Bírósági Hivatal, a Legfőbb Ügyészség, </w:t>
      </w:r>
    </w:p>
    <w:p w14:paraId="5F6E9CFB" w14:textId="77777777" w:rsidR="00E7205A" w:rsidRDefault="00E7205A" w:rsidP="00E7205A">
      <w:pPr>
        <w:pStyle w:val="Nincstrkz"/>
      </w:pPr>
      <w:proofErr w:type="gramStart"/>
      <w:r>
        <w:t>b}·</w:t>
      </w:r>
      <w:proofErr w:type="gramEnd"/>
      <w:r>
        <w:t xml:space="preserve">~ </w:t>
      </w:r>
    </w:p>
    <w:p w14:paraId="68192D64" w14:textId="77777777" w:rsidR="00E7205A" w:rsidRDefault="00E7205A" w:rsidP="00E7205A">
      <w:pPr>
        <w:pStyle w:val="Nincstrkz"/>
      </w:pPr>
      <w:r>
        <w:t xml:space="preserve">c)-~- a központi államigazgatási szervakormánybizottság kivételével, továbbá az országos kamara, valamint </w:t>
      </w:r>
    </w:p>
    <w:p w14:paraId="31893C6D" w14:textId="5E150978" w:rsidR="00E7205A" w:rsidRDefault="00E7205A" w:rsidP="00E7205A">
      <w:pPr>
        <w:pStyle w:val="Nincstrkz"/>
      </w:pPr>
      <w:r>
        <w:t xml:space="preserve">d}' a fővárosi és megyei kormányhivatal. </w:t>
      </w:r>
    </w:p>
    <w:p w14:paraId="78DFE302" w14:textId="77777777" w:rsidR="00E7205A" w:rsidRDefault="00E7205A" w:rsidP="00E7205A">
      <w:pPr>
        <w:pStyle w:val="Nincstrkz"/>
      </w:pPr>
      <w:r>
        <w:t xml:space="preserve">(3) A (2) bekezdésben nem szereplő közfeladatot ellátó szervek a 37. § szerinti elektronikus közzétételi kötelezettségüknek választásuk szerint saját vagy társulásaik által közösen működtetett, illetve a felügyeletüket, szakmai irányításukat vagy működésükkel kapcsolatos koordinációt ellátó szervek által fenntartott, valamint az erre a célra létrehozott központi honlapon való közzététellel is eleget tehetnek. </w:t>
      </w:r>
    </w:p>
    <w:p w14:paraId="4014B385" w14:textId="234F0457" w:rsidR="00E7205A" w:rsidRDefault="00E7205A" w:rsidP="00E7205A">
      <w:pPr>
        <w:pStyle w:val="Nincstrkz"/>
      </w:pPr>
      <w:r>
        <w:t>(</w:t>
      </w:r>
      <w:proofErr w:type="gramStart"/>
      <w:r>
        <w:t>4)~</w:t>
      </w:r>
      <w:proofErr w:type="gramEnd"/>
      <w:r>
        <w:t xml:space="preserve">- A köznevelési intézmény és a szakképző intézmény az e törvény szerinti elektronikus közzétételi kötelezettségének az ágazati jogszabályokban meghatározott információs rendszerhez történő </w:t>
      </w:r>
      <w:proofErr w:type="spellStart"/>
      <w:r>
        <w:t>adatszolgáItatás</w:t>
      </w:r>
      <w:proofErr w:type="spellEnd"/>
      <w:r>
        <w:t xml:space="preserve"> teljesítésével eleget tesz. </w:t>
      </w:r>
    </w:p>
    <w:p w14:paraId="27A21609" w14:textId="77777777" w:rsidR="00E7205A" w:rsidRDefault="00E7205A" w:rsidP="00E7205A">
      <w:pPr>
        <w:pStyle w:val="Nincstrkz"/>
      </w:pPr>
    </w:p>
    <w:p w14:paraId="7537CF74" w14:textId="33282F0F" w:rsidR="00E7205A" w:rsidRDefault="00E7205A" w:rsidP="00E7205A">
      <w:pPr>
        <w:pStyle w:val="Nincstrkz"/>
      </w:pPr>
      <w:r>
        <w:t xml:space="preserve">34. § (1) Az adatokat nem a saját honlapon </w:t>
      </w:r>
      <w:proofErr w:type="spellStart"/>
      <w:r>
        <w:t>közzétevő</w:t>
      </w:r>
      <w:proofErr w:type="spellEnd"/>
      <w:r>
        <w:t xml:space="preserve"> adatfelelős - a 35. § alkalmazásával- a közzéteendő adatokat az adatközlőnek továbbítja, amely gondoskodik az adatok honlapon való közzétételéről, és arról, hogy egyértelmű legyen az, hogy az egyes közzétett közérdekű adatok melyik szervtől származnak, illetve melyikre vonatkoznak. </w:t>
      </w:r>
    </w:p>
    <w:p w14:paraId="791E82AF" w14:textId="77777777" w:rsidR="00E7205A" w:rsidRDefault="00E7205A" w:rsidP="00E7205A">
      <w:pPr>
        <w:pStyle w:val="Nincstrkz"/>
      </w:pPr>
      <w:r>
        <w:t xml:space="preserve">(2) Az adatközlő a közzétételre szolgáló honlapot úgy alakítja ki, hogy az adatok közzétételére alkalmas legyen, gondoskodik a folyamatos üzemeltetésről, az esetleges üzemzavar elhárításáról és az adatok frissítéséről. </w:t>
      </w:r>
    </w:p>
    <w:p w14:paraId="228862FF" w14:textId="77777777" w:rsidR="00E7205A" w:rsidRDefault="00E7205A" w:rsidP="00E7205A">
      <w:pPr>
        <w:pStyle w:val="Nincstrkz"/>
      </w:pPr>
      <w:r>
        <w:t xml:space="preserve">(3) A közzététel re szolgáló honlapon közérthető formában tájékoztatást kell adni a közérdekű adatok egyedi igénylésének szabályairól. A tájékoztatásnak tartalmaznia kell az igénybe vehető jogorvoslati lehetőségek ismertetését is. </w:t>
      </w:r>
    </w:p>
    <w:p w14:paraId="42134B34" w14:textId="77777777" w:rsidR="00E7205A" w:rsidRDefault="00E7205A" w:rsidP="00E7205A">
      <w:pPr>
        <w:pStyle w:val="Nincstrkz"/>
      </w:pPr>
    </w:p>
    <w:p w14:paraId="69D032F5" w14:textId="71D75BE7" w:rsidR="00E7205A" w:rsidRDefault="00E7205A" w:rsidP="00E7205A">
      <w:pPr>
        <w:pStyle w:val="Nincstrkz"/>
      </w:pPr>
      <w:r>
        <w:lastRenderedPageBreak/>
        <w:t xml:space="preserve">35. § (1) Az elektronikus közzététel re kötelezett adatfelelős szerv vezetője gondoskodik a 37. §-ban meghatározott közzétételi listákon szereplő adatok pontos, naprakész és folyamatos közzétételéről, az adatközlő ne k való megküldéséről. </w:t>
      </w:r>
    </w:p>
    <w:p w14:paraId="733FC2C8" w14:textId="77777777" w:rsidR="00E7205A" w:rsidRDefault="00E7205A" w:rsidP="00E7205A">
      <w:pPr>
        <w:pStyle w:val="Nincstrkz"/>
      </w:pPr>
      <w:r>
        <w:t xml:space="preserve">(2) A megküldött adatok elektronikus közzétételéért, folyamatos hozzáférhetőségéért, hitelességéért és az adatok frissítéséért az adatközlő felel. </w:t>
      </w:r>
    </w:p>
    <w:p w14:paraId="7020746E" w14:textId="77777777" w:rsidR="00E7205A" w:rsidRDefault="00E7205A" w:rsidP="00E7205A">
      <w:pPr>
        <w:pStyle w:val="Nincstrkz"/>
      </w:pPr>
      <w:r>
        <w:t xml:space="preserve">(3) Az adatfelelős az (1) bekezdés szerinti, az adatközlő a (2) bekezdés szerinti kötelezettség teljesítésének részletes szabályait belső szabályzatban állapítja meg." </w:t>
      </w:r>
    </w:p>
    <w:p w14:paraId="281F90E1" w14:textId="5305E559" w:rsidR="00E7205A" w:rsidRDefault="00E7205A" w:rsidP="00E7205A">
      <w:pPr>
        <w:pStyle w:val="Nincstrkz"/>
      </w:pPr>
      <w:r w:rsidRPr="00E95463">
        <w:rPr>
          <w:highlight w:val="yellow"/>
        </w:rPr>
        <w:t>(4) Az elektronikusan közzétett adatok - ha e törvény vagy más jogszabály eltérően nem rendelkezik - a honlapról nem távolíthatóak el. A szerv megszűnése esetén a közzététel kötelezettsége a szerv jogutódját terheli.</w:t>
      </w:r>
      <w:r>
        <w:t xml:space="preserve"> </w:t>
      </w:r>
    </w:p>
    <w:p w14:paraId="3DEC89B0" w14:textId="77777777" w:rsidR="00E7205A" w:rsidRDefault="00E7205A" w:rsidP="00E7205A">
      <w:pPr>
        <w:pStyle w:val="Nincstrkz"/>
      </w:pPr>
    </w:p>
    <w:p w14:paraId="5E05D763" w14:textId="243C71F5" w:rsidR="00E7205A" w:rsidRDefault="00E7205A" w:rsidP="00E7205A">
      <w:pPr>
        <w:pStyle w:val="Nincstrkz"/>
      </w:pPr>
      <w:r>
        <w:t xml:space="preserve">36. § A 37. §-ban meghatározott közzétételi listákban szereplő adatok közzététele nem érinti az adott szervnek a közérdekű vagy közérdekből nyilvános adatok közzétételével kapcsolatos, másjogszabályban meghatározott kötelezettségeit. </w:t>
      </w:r>
    </w:p>
    <w:p w14:paraId="414FAEE1" w14:textId="77777777" w:rsidR="00E7205A" w:rsidRDefault="00E7205A" w:rsidP="00E7205A">
      <w:pPr>
        <w:pStyle w:val="Nincstrkz"/>
      </w:pPr>
    </w:p>
    <w:p w14:paraId="2124CE07" w14:textId="7382E8A7" w:rsidR="00E7205A" w:rsidRPr="00E7205A" w:rsidRDefault="00E7205A" w:rsidP="00E7205A">
      <w:pPr>
        <w:pStyle w:val="Nincstrkz"/>
        <w:jc w:val="center"/>
        <w:rPr>
          <w:b/>
          <w:bCs/>
        </w:rPr>
      </w:pPr>
      <w:r w:rsidRPr="00E7205A">
        <w:rPr>
          <w:b/>
          <w:bCs/>
        </w:rPr>
        <w:t>24. A közzétételi listák</w:t>
      </w:r>
    </w:p>
    <w:p w14:paraId="5200C5C8" w14:textId="77777777" w:rsidR="00E7205A" w:rsidRDefault="00E7205A" w:rsidP="00E7205A">
      <w:pPr>
        <w:pStyle w:val="Nincstrkz"/>
      </w:pPr>
    </w:p>
    <w:p w14:paraId="1C00ACF3" w14:textId="28F4CA47" w:rsidR="00E7205A" w:rsidRDefault="00E7205A" w:rsidP="00E7205A">
      <w:pPr>
        <w:pStyle w:val="Nincstrkz"/>
      </w:pPr>
      <w:r>
        <w:t xml:space="preserve">37. § (1) A 33. § (2)-(4) bekezdésében meghatározott szervek (a továbbiakban együtt: közzétételre kötelezett szerv) - a (4) bekezdésben meghatározott kivétellel- tevékenységükhöz kapcsolódóan az 1. melléklet szerinti általános közzétételi listában meghatározott adatokat az 1. mellékletben foglaltak szerint közzéteszik. </w:t>
      </w:r>
    </w:p>
    <w:p w14:paraId="60F7A7EA" w14:textId="77777777" w:rsidR="00E7205A" w:rsidRDefault="00E7205A" w:rsidP="00E7205A">
      <w:pPr>
        <w:pStyle w:val="Nincstrkz"/>
      </w:pPr>
      <w:r>
        <w:t xml:space="preserve">(2) Jogszabály egyes ágazatokra, a közfeladatot ellátó szervtípusra vonatkozóan meghatározhat egyéb közzéteendő adatokat (a továbbiakban: különös közzétételi lista). </w:t>
      </w:r>
    </w:p>
    <w:p w14:paraId="1813452A" w14:textId="77777777" w:rsidR="005C562A" w:rsidRDefault="00E7205A" w:rsidP="00E7205A">
      <w:pPr>
        <w:pStyle w:val="Nincstrkz"/>
      </w:pPr>
      <w:r>
        <w:t xml:space="preserve">(3) A közzétételre kötelezett szerv vezetője - a Hatóság véleményének kikérésével-, valamint jogszabály a közfeladatot ellátó szervre, azok irányítása, felügyelete alá tartozó szervekre vagy azok egy részére kiterjedő hatállyal további kötelezően közzéteendő adatkört határozhat meg (a továbbiakban: egyedi közzétételi lista). </w:t>
      </w:r>
    </w:p>
    <w:p w14:paraId="17F19A58" w14:textId="4389C9E6" w:rsidR="00E7205A" w:rsidRDefault="00E7205A" w:rsidP="00E7205A">
      <w:pPr>
        <w:pStyle w:val="Nincstrkz"/>
      </w:pPr>
      <w:r>
        <w:t>(</w:t>
      </w:r>
      <w:proofErr w:type="gramStart"/>
      <w:r>
        <w:t>4)~</w:t>
      </w:r>
      <w:proofErr w:type="gramEnd"/>
      <w:r>
        <w:t xml:space="preserve"> A nemzetbiztonsági szolgálatok által közzéteendő adatok körét a Kormány - a Hatóság véleményének kikérésével - rendeletben állapítja meg. </w:t>
      </w:r>
    </w:p>
    <w:p w14:paraId="2ABAEFBF" w14:textId="77777777" w:rsidR="00E7205A" w:rsidRDefault="00E7205A" w:rsidP="00E7205A">
      <w:pPr>
        <w:pStyle w:val="Nincstrkz"/>
      </w:pPr>
      <w:r>
        <w:t xml:space="preserve">(5) Testületi szervként működő közzétételre kötelezett szervesetén az egyedi közzétételi lista megállapítása és módosítása - a Hatóság véleményének kikérésével- a testület hatáskörébe tartozik. </w:t>
      </w:r>
    </w:p>
    <w:p w14:paraId="608C3AB1" w14:textId="5EE3D052" w:rsidR="00E7205A" w:rsidRDefault="00E7205A" w:rsidP="00E7205A">
      <w:pPr>
        <w:pStyle w:val="Nincstrkz"/>
      </w:pPr>
      <w:r>
        <w:t>(</w:t>
      </w:r>
      <w:proofErr w:type="gramStart"/>
      <w:r>
        <w:t>6)~</w:t>
      </w:r>
      <w:proofErr w:type="gramEnd"/>
      <w:r>
        <w:t xml:space="preserve"> A közzétételre kötelezett szerv vezetője a közzétételi listában nem szereplő közérdekű adatokra vonatkozó adatigénylések adatai alapján legalább évente felülvizsgálja az általa a (3) bekezdés szerint kiadott közzétételi listát</w:t>
      </w:r>
      <w:r w:rsidR="005C562A">
        <w:t>,</w:t>
      </w:r>
      <w:r>
        <w:t xml:space="preserve"> és a jelentős arányban vagy mennyiségben felmerült adatigénylések alapján azt kiegészíti. </w:t>
      </w:r>
    </w:p>
    <w:p w14:paraId="3278C6A6" w14:textId="77777777" w:rsidR="005C562A" w:rsidRDefault="00E7205A" w:rsidP="00E7205A">
      <w:pPr>
        <w:pStyle w:val="Nincstrkz"/>
      </w:pPr>
      <w:r>
        <w:t xml:space="preserve">(7) A közzétételi listában - a közzéteendő adat jellegétől függően - a közrététel gyakorisága is megállapítható. </w:t>
      </w:r>
    </w:p>
    <w:p w14:paraId="7EB47D00" w14:textId="43BFDC71" w:rsidR="00E7205A" w:rsidRDefault="00E7205A" w:rsidP="00E7205A">
      <w:pPr>
        <w:pStyle w:val="Nincstrkz"/>
      </w:pPr>
      <w:r>
        <w:t xml:space="preserve">(8) A különös és egyedi közzétételi listák elkészítésére, illetve kiegészítésére a Hatóság is javaslatot tehet. </w:t>
      </w:r>
    </w:p>
    <w:p w14:paraId="1572EFFB" w14:textId="77777777" w:rsidR="005C562A" w:rsidRDefault="005C562A" w:rsidP="00E7205A">
      <w:pPr>
        <w:pStyle w:val="Nincstrkz"/>
      </w:pPr>
    </w:p>
    <w:p w14:paraId="770F1B4A" w14:textId="7EDCC1E8" w:rsidR="005C562A" w:rsidRPr="005C562A" w:rsidRDefault="00E7205A" w:rsidP="005C562A">
      <w:pPr>
        <w:pStyle w:val="Nincstrkz"/>
        <w:numPr>
          <w:ilvl w:val="0"/>
          <w:numId w:val="1"/>
        </w:numPr>
        <w:jc w:val="center"/>
        <w:rPr>
          <w:b/>
          <w:bCs/>
        </w:rPr>
      </w:pPr>
      <w:r w:rsidRPr="005C562A">
        <w:rPr>
          <w:b/>
          <w:bCs/>
        </w:rPr>
        <w:t>melléklet a 2011. évi CXII. törvényhez</w:t>
      </w:r>
    </w:p>
    <w:p w14:paraId="31CC58C9" w14:textId="7607CCA7" w:rsidR="005C562A" w:rsidRPr="005C562A" w:rsidRDefault="00E7205A" w:rsidP="005C562A">
      <w:pPr>
        <w:pStyle w:val="Nincstrkz"/>
        <w:numPr>
          <w:ilvl w:val="0"/>
          <w:numId w:val="1"/>
        </w:numPr>
        <w:jc w:val="center"/>
        <w:rPr>
          <w:b/>
          <w:bCs/>
        </w:rPr>
      </w:pPr>
      <w:r w:rsidRPr="005C562A">
        <w:rPr>
          <w:b/>
          <w:bCs/>
        </w:rPr>
        <w:t>ÁLTALÁNOS KÖZZÉTÉTE</w:t>
      </w:r>
      <w:r w:rsidR="005C562A" w:rsidRPr="005C562A">
        <w:rPr>
          <w:b/>
          <w:bCs/>
        </w:rPr>
        <w:t>LI LI</w:t>
      </w:r>
      <w:r w:rsidRPr="005C562A">
        <w:rPr>
          <w:b/>
          <w:bCs/>
        </w:rPr>
        <w:t>STA</w:t>
      </w:r>
    </w:p>
    <w:p w14:paraId="6D2C6DFF" w14:textId="131053A8" w:rsidR="00E7205A" w:rsidRPr="005C562A" w:rsidRDefault="00E7205A" w:rsidP="005C562A">
      <w:pPr>
        <w:pStyle w:val="Nincstrkz"/>
        <w:numPr>
          <w:ilvl w:val="0"/>
          <w:numId w:val="2"/>
        </w:numPr>
        <w:jc w:val="center"/>
        <w:rPr>
          <w:b/>
          <w:bCs/>
        </w:rPr>
      </w:pPr>
      <w:r w:rsidRPr="005C562A">
        <w:rPr>
          <w:b/>
          <w:bCs/>
        </w:rPr>
        <w:t>Szervezeti, személyzeti adatok</w:t>
      </w:r>
    </w:p>
    <w:p w14:paraId="5C84B95C" w14:textId="3A8D0593" w:rsidR="00E7205A" w:rsidRPr="005C562A" w:rsidRDefault="00E7205A" w:rsidP="005C562A">
      <w:pPr>
        <w:pStyle w:val="Nincstrkz"/>
        <w:jc w:val="center"/>
        <w:rPr>
          <w:b/>
          <w:bCs/>
        </w:rPr>
      </w:pPr>
      <w:r w:rsidRPr="005C562A">
        <w:rPr>
          <w:b/>
          <w:bCs/>
        </w:rPr>
        <w:t>II. Tevékenységre, működésre vonatkozó adatok</w:t>
      </w:r>
    </w:p>
    <w:p w14:paraId="7548A487" w14:textId="77777777" w:rsidR="005C562A" w:rsidRDefault="005C562A" w:rsidP="00E7205A">
      <w:pPr>
        <w:pStyle w:val="Nincstrkz"/>
      </w:pPr>
    </w:p>
    <w:p w14:paraId="6AC7E3A6" w14:textId="0776D7FC" w:rsidR="00E7205A" w:rsidRDefault="00E7205A" w:rsidP="00E7205A">
      <w:pPr>
        <w:pStyle w:val="Nincstrkz"/>
      </w:pPr>
      <w:r>
        <w:t xml:space="preserve">1. </w:t>
      </w:r>
      <w:r>
        <w:tab/>
        <w:t xml:space="preserve">A közfejadatot ellátó szerv feladatát, hatáskörét és alaptevékenységét meghatározó, a szervre </w:t>
      </w:r>
    </w:p>
    <w:p w14:paraId="1175405B" w14:textId="644CB147" w:rsidR="00E7205A" w:rsidRDefault="00E7205A" w:rsidP="00E7205A">
      <w:pPr>
        <w:pStyle w:val="Nincstrkz"/>
      </w:pPr>
      <w:r>
        <w:t>vonatkozó alapvető jogszabályok, közjogi szervezetszabál</w:t>
      </w:r>
      <w:r w:rsidR="005C562A">
        <w:t>y</w:t>
      </w:r>
      <w:r>
        <w:t xml:space="preserve">ozó eszközök, valamint a szervezeti és működési szabályzat vagy ügyrend, az adatvédelmi és adatbiztonsági szabályzat hatályos és teljes szövege </w:t>
      </w:r>
    </w:p>
    <w:p w14:paraId="5A32B002" w14:textId="21C4AEE0" w:rsidR="00E7205A" w:rsidRDefault="00E7205A" w:rsidP="00E7205A">
      <w:pPr>
        <w:pStyle w:val="Nincstrkz"/>
      </w:pPr>
      <w:r>
        <w:t xml:space="preserve">2. * Az országos </w:t>
      </w:r>
      <w:r w:rsidR="005C562A">
        <w:t>ill</w:t>
      </w:r>
      <w:r>
        <w:t xml:space="preserve">etékességű szervek, valamint a fővárosi és megyei kormányhivatal esetében a közfeladatot ellátó szerv feladatáról, tevékenységéről szóló tájékoztató magyar és angol nyelven </w:t>
      </w:r>
    </w:p>
    <w:p w14:paraId="65972B78" w14:textId="77777777" w:rsidR="00E7205A" w:rsidRDefault="00E7205A" w:rsidP="00E7205A">
      <w:pPr>
        <w:pStyle w:val="Nincstrkz"/>
      </w:pPr>
      <w:r>
        <w:t>3.</w:t>
      </w:r>
      <w:r>
        <w:tab/>
        <w:t xml:space="preserve">A helyi önkormányzat önként vállalt feladatai </w:t>
      </w:r>
    </w:p>
    <w:p w14:paraId="46ACCA1A" w14:textId="7FCDBF9F" w:rsidR="00E7205A" w:rsidRDefault="00E7205A" w:rsidP="00E7205A">
      <w:pPr>
        <w:pStyle w:val="Nincstrkz"/>
      </w:pPr>
      <w:r>
        <w:lastRenderedPageBreak/>
        <w:t>4.</w:t>
      </w:r>
      <w:r>
        <w:tab/>
        <w:t xml:space="preserve">Államigazgatási, önkormányzati, és egyéb hatósági ügyekben </w:t>
      </w:r>
      <w:proofErr w:type="spellStart"/>
      <w:r>
        <w:t>ügyfajtánként</w:t>
      </w:r>
      <w:proofErr w:type="spellEnd"/>
      <w:r>
        <w:t xml:space="preserve"> és eljárástípusonként a hatáskörrel rendelkező szerv megnevezése, hatáskör gyakorlásának átruházása esetén a ténylegesen eljáró szerv megnevezése, illetékességi területe, az ügyintézéshez szükséges dokumentumok, okmányok, eljárási illetékek (igazgatási szolgáltatási díjak) meghatározása, alapvető eljárási szabályok, az eljárást megindító irat benyújtásának módja (helye, ideje), ügyfélfogadás ideje, az ügyintézés határideje (elintézési, fellebbezési határidő), az ügyek intézését segítő útmutatók, az ügymenetre vonatkozó tájékoztatás és az ügyintézéshez használt letölthető formanyomtatványok, az igénybe vehető elektronikus programok elérése, időpontfoglalás, az ügytípusokhoz kapcsolódó jogszabályok jegyzéke, tájékoztatás az ügyfelet megillető jogokról és az ügyfelet terhelő kötelezettségekről </w:t>
      </w:r>
    </w:p>
    <w:p w14:paraId="6DD22002" w14:textId="77777777" w:rsidR="00E7205A" w:rsidRDefault="00E7205A" w:rsidP="00E7205A">
      <w:pPr>
        <w:pStyle w:val="Nincstrkz"/>
      </w:pPr>
      <w:r>
        <w:t xml:space="preserve">5. </w:t>
      </w:r>
      <w:r>
        <w:tab/>
        <w:t xml:space="preserve">A közfeladatot ellátó szerv által nyújtott vagy költségvetéséből finanszírozott közszolgáltatások </w:t>
      </w:r>
    </w:p>
    <w:p w14:paraId="3122E164" w14:textId="77777777" w:rsidR="00E7205A" w:rsidRDefault="00E7205A" w:rsidP="00E7205A">
      <w:pPr>
        <w:pStyle w:val="Nincstrkz"/>
      </w:pPr>
      <w:r>
        <w:t xml:space="preserve">megnevezése, tartalma, a közszolgáltatások igénybevételének rendje, a közszolgáltatásért fizetendő díj mértéke, az abból adott kedvezmények </w:t>
      </w:r>
    </w:p>
    <w:p w14:paraId="48657673" w14:textId="133D2B6E" w:rsidR="00E7205A" w:rsidRDefault="00E7205A" w:rsidP="00E7205A">
      <w:pPr>
        <w:pStyle w:val="Nincstrkz"/>
      </w:pPr>
      <w:r>
        <w:t xml:space="preserve">6. </w:t>
      </w:r>
      <w:r>
        <w:tab/>
        <w:t xml:space="preserve">A közfeladatot ellátó szerv által fenntartott adatbázisok, illetve nyilvántartások leíró adatai (név, formátum, az adatkezelés célja, jogalapja, időtartama, az érintettek köre, az adatok forrása, kérdőíves adatfelvétel esetén a kitöltendő kérdőív), az adatvédelmi nyilvántartásba bejelentendő nyilvántartásoknak az e törvény szerinti azonosító adatai; a közfeladatot ellátó szerv által- alaptevékenysége keretében - gyűjtött és feldolgozott adatok fajtái, a hozzáférés módja, a másolatkészítés költségei </w:t>
      </w:r>
    </w:p>
    <w:p w14:paraId="36764062" w14:textId="2CB7C765" w:rsidR="00E7205A" w:rsidRDefault="00E7205A" w:rsidP="00E7205A">
      <w:pPr>
        <w:pStyle w:val="Nincstrkz"/>
      </w:pPr>
      <w:r>
        <w:t xml:space="preserve">7. </w:t>
      </w:r>
      <w:r>
        <w:tab/>
        <w:t xml:space="preserve">A közfeladatot ellátó szerv nyilvános kiadványainak címe, témája, a hozzáférés módja, a kiadvány ingyenessége, illetve a költségtérítés mértéke </w:t>
      </w:r>
    </w:p>
    <w:p w14:paraId="5653F659" w14:textId="21693C85" w:rsidR="00E7205A" w:rsidRDefault="00E7205A" w:rsidP="00E7205A">
      <w:pPr>
        <w:pStyle w:val="Nincstrkz"/>
      </w:pPr>
      <w:r>
        <w:t xml:space="preserve">8. </w:t>
      </w:r>
      <w:r>
        <w:tab/>
        <w:t xml:space="preserve">A testületi szerv döntései előkészítésének rendje, az állampolgári közreműködés (véleményezés) módja, eljárási szabályai, a testületi szerv üléseinek helye, ideje, továbbá nyilvánossága, döntései, ülésének jegyzőkönyvei, illetve összefoglalói; a testületi szerv szavazásának adatai, ha ezt jogszabály nem korlátozza </w:t>
      </w:r>
    </w:p>
    <w:p w14:paraId="6E1E9CDB" w14:textId="77777777" w:rsidR="00E7205A" w:rsidRDefault="00E7205A" w:rsidP="00E7205A">
      <w:pPr>
        <w:pStyle w:val="Nincstrkz"/>
      </w:pPr>
      <w:r>
        <w:t xml:space="preserve">9. </w:t>
      </w:r>
      <w:r>
        <w:tab/>
        <w:t xml:space="preserve">A törvény alapján közzéteendő jogszabálytervezetek és kapcsolódó dokumentumok; a helyi </w:t>
      </w:r>
    </w:p>
    <w:p w14:paraId="2774664F" w14:textId="77777777" w:rsidR="00E7205A" w:rsidRDefault="00E7205A" w:rsidP="00E7205A">
      <w:pPr>
        <w:pStyle w:val="Nincstrkz"/>
      </w:pPr>
      <w:r>
        <w:t xml:space="preserve">önkormányzat képviselő-testületének nyilvános ülésére benyújtott előterjesztések a benyújtás időpontjától </w:t>
      </w:r>
    </w:p>
    <w:p w14:paraId="3785BC24" w14:textId="69B3C18F" w:rsidR="00E7205A" w:rsidRDefault="005C562A" w:rsidP="00E7205A">
      <w:pPr>
        <w:pStyle w:val="Nincstrkz"/>
      </w:pPr>
      <w:r>
        <w:t>10</w:t>
      </w:r>
      <w:r w:rsidR="00E7205A">
        <w:t xml:space="preserve">. </w:t>
      </w:r>
      <w:r w:rsidR="00E7205A">
        <w:tab/>
        <w:t xml:space="preserve">A közfeladatot ellátó szerv által közzétett hirdetmények, közlemények </w:t>
      </w:r>
    </w:p>
    <w:p w14:paraId="208F89F2" w14:textId="77777777" w:rsidR="00E7205A" w:rsidRDefault="00E7205A" w:rsidP="00E7205A">
      <w:pPr>
        <w:pStyle w:val="Nincstrkz"/>
      </w:pPr>
      <w:r>
        <w:t>11.</w:t>
      </w:r>
      <w:r>
        <w:tab/>
        <w:t xml:space="preserve">A közfeladatot ellátó szerv által kiírt pályázatok szakmai leírása, azok eredményei és indokolásuk </w:t>
      </w:r>
    </w:p>
    <w:p w14:paraId="3DABCCBA" w14:textId="77777777" w:rsidR="00E7205A" w:rsidRDefault="00E7205A" w:rsidP="00E7205A">
      <w:pPr>
        <w:pStyle w:val="Nincstrkz"/>
      </w:pPr>
      <w:r>
        <w:t>12.</w:t>
      </w:r>
      <w:r>
        <w:tab/>
        <w:t xml:space="preserve">A közfeladatot ellátó szervnél végzett alaptevékenységgel kapcsolatos vizsgálatok, ellenőrzések nyilvános megállapításai </w:t>
      </w:r>
    </w:p>
    <w:p w14:paraId="02D9BDD0" w14:textId="77777777" w:rsidR="00E7205A" w:rsidRDefault="00E7205A" w:rsidP="00E7205A">
      <w:pPr>
        <w:pStyle w:val="Nincstrkz"/>
      </w:pPr>
      <w:r>
        <w:t xml:space="preserve">13. * A közérdekű adatok megismerésére irányuló igények intézésének rendje, az illetékes szervezeti egység neve, elérhetősége, az információs jogokkal foglalkozó személy neve </w:t>
      </w:r>
    </w:p>
    <w:p w14:paraId="7B1E55C1" w14:textId="30158289" w:rsidR="00E7205A" w:rsidRDefault="00E7205A" w:rsidP="00E7205A">
      <w:pPr>
        <w:pStyle w:val="Nincstrkz"/>
      </w:pPr>
      <w:r>
        <w:t xml:space="preserve">14. </w:t>
      </w:r>
      <w:r>
        <w:tab/>
        <w:t xml:space="preserve">A közfeladatot ellátó szerv tevékenységére vonatkozó, jogszabályon alapuló statisztikai adatgyűjtés eredményei, időbeli változásuk </w:t>
      </w:r>
    </w:p>
    <w:p w14:paraId="55CCD5DB" w14:textId="77777777" w:rsidR="00E7205A" w:rsidRDefault="00E7205A" w:rsidP="00E7205A">
      <w:pPr>
        <w:pStyle w:val="Nincstrkz"/>
      </w:pPr>
      <w:r>
        <w:t xml:space="preserve">15. </w:t>
      </w:r>
      <w:r>
        <w:tab/>
        <w:t xml:space="preserve">A közérdekű adatokkal kapcsolatos kötelező statisztikai adatszolgáltatás adott szervre vonatkozó adatai </w:t>
      </w:r>
    </w:p>
    <w:p w14:paraId="470395E1" w14:textId="443D97B6" w:rsidR="00E7205A" w:rsidRDefault="00E7205A" w:rsidP="00E7205A">
      <w:pPr>
        <w:pStyle w:val="Nincstrkz"/>
      </w:pPr>
      <w:r>
        <w:t xml:space="preserve">16. </w:t>
      </w:r>
      <w:r>
        <w:tab/>
        <w:t xml:space="preserve">Azon közérdekű adatok hasznosítására irányuló szerződések listája, amelyekben a közfeladatot ellátó szerv az egyik szerződő fél </w:t>
      </w:r>
    </w:p>
    <w:p w14:paraId="74AFBD18" w14:textId="252C640C" w:rsidR="00E7205A" w:rsidRDefault="00E7205A" w:rsidP="00E7205A">
      <w:pPr>
        <w:pStyle w:val="Nincstrkz"/>
      </w:pPr>
      <w:r>
        <w:t xml:space="preserve">17. </w:t>
      </w:r>
      <w:r>
        <w:tab/>
        <w:t xml:space="preserve">A közfeladatot ellátó szerv kezelésében lévő közérdekű adatok felhasználására, hasznosítására vonatkozó általános szerződési feltételek </w:t>
      </w:r>
    </w:p>
    <w:p w14:paraId="14F627D9" w14:textId="77777777" w:rsidR="00E7205A" w:rsidRDefault="00E7205A" w:rsidP="00E7205A">
      <w:pPr>
        <w:pStyle w:val="Nincstrkz"/>
      </w:pPr>
      <w:r>
        <w:t xml:space="preserve">18. </w:t>
      </w:r>
      <w:r>
        <w:tab/>
        <w:t xml:space="preserve">A közfeladatot ellátó szervre vonatkozó különös és egyedi közzétételi lista </w:t>
      </w:r>
    </w:p>
    <w:p w14:paraId="4263797D" w14:textId="0C1AF274" w:rsidR="00E7205A" w:rsidRDefault="00E7205A" w:rsidP="00E7205A">
      <w:pPr>
        <w:pStyle w:val="Nincstrkz"/>
      </w:pPr>
      <w:r>
        <w:t xml:space="preserve">19. * A közfeladatot ellátó szerv kezelésében levő, a közadatok </w:t>
      </w:r>
      <w:proofErr w:type="spellStart"/>
      <w:r>
        <w:t>újrahasznosításáról</w:t>
      </w:r>
      <w:proofErr w:type="spellEnd"/>
      <w:r>
        <w:t xml:space="preserve"> szóló törvény szerint újrahasznosítás céljára elérhető kulturális közadatok listája a rendelkezésre álló formátumok megjelölésével, valamint a közfeladatot ellátó szerv kezelésében levő, a közadatok</w:t>
      </w:r>
      <w:r w:rsidR="005C562A">
        <w:t xml:space="preserve"> </w:t>
      </w:r>
      <w:proofErr w:type="spellStart"/>
      <w:r>
        <w:t>újrahasznosításáról</w:t>
      </w:r>
      <w:proofErr w:type="spellEnd"/>
      <w:r>
        <w:t xml:space="preserve"> szóló törvény szerint újrahasznosítható közadat típusokról való</w:t>
      </w:r>
      <w:r w:rsidR="005C562A">
        <w:t xml:space="preserve"> </w:t>
      </w:r>
      <w:r>
        <w:t xml:space="preserve">tájékoztatás, a rendelkezésre álló formátumok megjelölésével </w:t>
      </w:r>
    </w:p>
    <w:p w14:paraId="7D387916" w14:textId="77777777" w:rsidR="00E7205A" w:rsidRDefault="00E7205A" w:rsidP="00E7205A">
      <w:pPr>
        <w:pStyle w:val="Nincstrkz"/>
      </w:pPr>
      <w:r>
        <w:t xml:space="preserve">20. * A 19. sor szerinti közadatok és kulturális közadatok </w:t>
      </w:r>
      <w:proofErr w:type="spellStart"/>
      <w:r>
        <w:t>újrahasznosítására</w:t>
      </w:r>
      <w:proofErr w:type="spellEnd"/>
      <w:r>
        <w:t xml:space="preserve"> vonatkozó általános szerződési feltételek elektronikusan szerkeszthető változata </w:t>
      </w:r>
    </w:p>
    <w:p w14:paraId="7A8A4889" w14:textId="77777777" w:rsidR="00E7205A" w:rsidRDefault="00E7205A" w:rsidP="00E7205A">
      <w:pPr>
        <w:pStyle w:val="Nincstrkz"/>
      </w:pPr>
      <w:r>
        <w:lastRenderedPageBreak/>
        <w:t xml:space="preserve">21. * A 19. sor szerinti közadatok és kulturális közadatok újrahasznosítás céljából történő rendelkezésre bocsátásáért fizetendő díjak általános jegyzéke, a díjszámítás alapját képező tényezőkkel együttesen </w:t>
      </w:r>
    </w:p>
    <w:p w14:paraId="260DA03D" w14:textId="77777777" w:rsidR="00E7205A" w:rsidRDefault="00E7205A" w:rsidP="00E7205A">
      <w:pPr>
        <w:pStyle w:val="Nincstrkz"/>
      </w:pPr>
      <w:r>
        <w:t>22.</w:t>
      </w:r>
      <w:r>
        <w:tab/>
        <w:t xml:space="preserve">* A közadatok </w:t>
      </w:r>
      <w:proofErr w:type="spellStart"/>
      <w:r>
        <w:t>újrahasznosításáról</w:t>
      </w:r>
      <w:proofErr w:type="spellEnd"/>
      <w:r>
        <w:t xml:space="preserve"> szóló törvény szerinti jogorvoslati tájékoztatás </w:t>
      </w:r>
    </w:p>
    <w:p w14:paraId="73C9105C" w14:textId="77777777" w:rsidR="00E7205A" w:rsidRDefault="00E7205A" w:rsidP="00E7205A">
      <w:pPr>
        <w:pStyle w:val="Nincstrkz"/>
      </w:pPr>
      <w:r>
        <w:t>23.</w:t>
      </w:r>
      <w:r>
        <w:tab/>
        <w:t xml:space="preserve">* A közfeladatot ellátó szerv által megkötött, a közadatok </w:t>
      </w:r>
      <w:proofErr w:type="spellStart"/>
      <w:r>
        <w:t>újrahasznosításáról</w:t>
      </w:r>
      <w:proofErr w:type="spellEnd"/>
      <w:r>
        <w:t xml:space="preserve"> szóló törvény szerint kötött kizárólagos jogot biztosító megállapodások szerződő feleinek megjelölése, a kizárólagosság időtartamának, tárgyának, valamint a megállapodás egyéb lényeges elemeinek megjelölése </w:t>
      </w:r>
    </w:p>
    <w:p w14:paraId="03858F37" w14:textId="5E7573EA" w:rsidR="00E7205A" w:rsidRDefault="00E7205A" w:rsidP="00E7205A">
      <w:pPr>
        <w:pStyle w:val="Nincstrkz"/>
      </w:pPr>
      <w:r>
        <w:t xml:space="preserve">24. * A közfeladatot ellátó szerv által kötött, a közadatok </w:t>
      </w:r>
      <w:proofErr w:type="spellStart"/>
      <w:r>
        <w:t>újrahasznosításáról</w:t>
      </w:r>
      <w:proofErr w:type="spellEnd"/>
      <w:r>
        <w:t xml:space="preserve"> szóló törvény szerint a kulturális közadatok digitalizálására kizárólagos jogot biztosító megállapodások szövege </w:t>
      </w:r>
    </w:p>
    <w:p w14:paraId="3EA2D876" w14:textId="5E13EB16" w:rsidR="005C562A" w:rsidRDefault="00E7205A" w:rsidP="005C562A">
      <w:pPr>
        <w:pStyle w:val="Nincstrkz"/>
      </w:pPr>
      <w:r>
        <w:t xml:space="preserve">25. * A közadatok </w:t>
      </w:r>
      <w:proofErr w:type="spellStart"/>
      <w:r>
        <w:t>újrahasznosításáról</w:t>
      </w:r>
      <w:proofErr w:type="spellEnd"/>
      <w:r>
        <w:t xml:space="preserve"> szóló törvény szerinti azon jogszabály, közjogi szervezetszabályozó eszköz, közszolgáltatási szerződés vagy más kötelező erővel bíró dokumentum (vagy az annak elérhetőségére mutató hivatkozás), amely az újrahasznosítás céljából rendelkezésre bocsátható közadat gyűjtésével, </w:t>
      </w:r>
      <w:proofErr w:type="gramStart"/>
      <w:r>
        <w:t>el</w:t>
      </w:r>
      <w:r w:rsidR="005C562A">
        <w:t>ő</w:t>
      </w:r>
      <w:r>
        <w:t>áll</w:t>
      </w:r>
      <w:r w:rsidR="005C562A">
        <w:t>í</w:t>
      </w:r>
      <w:r>
        <w:t>tásával,</w:t>
      </w:r>
      <w:r w:rsidR="005C562A">
        <w:t xml:space="preserve">  feldolgozásával</w:t>
      </w:r>
      <w:proofErr w:type="gramEnd"/>
      <w:r w:rsidR="005C562A">
        <w:t xml:space="preserve"> és terjesztésével összefüggő költségek jelentős részének saját bevételből való fedezését írja elő a közfeladatot ellátó szerv részére </w:t>
      </w:r>
    </w:p>
    <w:p w14:paraId="409ED0EC" w14:textId="77777777" w:rsidR="005C562A" w:rsidRDefault="005C562A" w:rsidP="005C562A">
      <w:pPr>
        <w:pStyle w:val="Nincstrkz"/>
      </w:pPr>
    </w:p>
    <w:p w14:paraId="0856F71E" w14:textId="27C1CA93" w:rsidR="005C562A" w:rsidRPr="005C562A" w:rsidRDefault="005C562A" w:rsidP="005C562A">
      <w:pPr>
        <w:pStyle w:val="Nincstrkz"/>
        <w:jc w:val="center"/>
        <w:rPr>
          <w:b/>
          <w:bCs/>
        </w:rPr>
      </w:pPr>
      <w:r w:rsidRPr="005C562A">
        <w:rPr>
          <w:b/>
          <w:bCs/>
        </w:rPr>
        <w:t>III. Gazdálkodási adatok</w:t>
      </w:r>
    </w:p>
    <w:p w14:paraId="19D60979" w14:textId="77777777" w:rsidR="005C562A" w:rsidRDefault="005C562A" w:rsidP="005C562A">
      <w:pPr>
        <w:pStyle w:val="Nincstrkz"/>
      </w:pPr>
    </w:p>
    <w:p w14:paraId="0B5301FC" w14:textId="66F68194" w:rsidR="005C562A" w:rsidRDefault="005C562A" w:rsidP="005C562A">
      <w:pPr>
        <w:pStyle w:val="Nincstrkz"/>
      </w:pPr>
      <w:r>
        <w:t xml:space="preserve">1. * A közfeladatot ellátó szerv éves költségvetése, számviteli törvény szerint beszámolója vagy éves költségvetés beszámolója </w:t>
      </w:r>
    </w:p>
    <w:p w14:paraId="0A7FC9FC" w14:textId="77777777" w:rsidR="005C562A" w:rsidRDefault="005C562A" w:rsidP="005C562A">
      <w:pPr>
        <w:pStyle w:val="Nincstrkz"/>
      </w:pPr>
      <w:r>
        <w:t xml:space="preserve">2. </w:t>
      </w:r>
      <w:r>
        <w:tab/>
        <w:t xml:space="preserve">A közfeladatot ellátó szervnél foglalkoztatottak létszámára és személyi juttatásaira vonatkozó összesített </w:t>
      </w:r>
    </w:p>
    <w:p w14:paraId="63748D2E" w14:textId="77777777" w:rsidR="005C562A" w:rsidRDefault="005C562A" w:rsidP="005C562A">
      <w:pPr>
        <w:pStyle w:val="Nincstrkz"/>
      </w:pPr>
      <w:r>
        <w:t xml:space="preserve">adatok, illetve összesítve a vezetők és vezető tisztségviselők illetménye, </w:t>
      </w:r>
      <w:proofErr w:type="gramStart"/>
      <w:r>
        <w:t>munkabére,</w:t>
      </w:r>
      <w:proofErr w:type="gramEnd"/>
      <w:r>
        <w:t xml:space="preserve"> és rendszeres juttatásai, valamint költségtérítése, az egyéb alkalmazottaknak nyújtott juttatások fajtája és mértéke összesítve </w:t>
      </w:r>
    </w:p>
    <w:p w14:paraId="0959063D" w14:textId="4336205A" w:rsidR="005C562A" w:rsidRDefault="005C562A" w:rsidP="005C562A">
      <w:pPr>
        <w:pStyle w:val="Nincstrkz"/>
      </w:pPr>
      <w:r>
        <w:t xml:space="preserve">3. * A közfeladatot ellátó szerv által nyújtott, az államháztartásról szóló törvény szerinti költségvetési támogatások kedvezményezettjeinek nevére, a támogatás céljára, összegére. továbbá a támogatási program megvalósítási helyére vonatkozó adatok, kivéve, ha a közzététel előtt a költségvetési támogatást visszavonják vagy arról a kedvezményezett lemond </w:t>
      </w:r>
    </w:p>
    <w:p w14:paraId="3751148C" w14:textId="3D25028C" w:rsidR="005C562A" w:rsidRDefault="005C562A" w:rsidP="005C562A">
      <w:pPr>
        <w:pStyle w:val="Nincstrkz"/>
      </w:pPr>
      <w:r>
        <w:t xml:space="preserve">4. * Az államháztartás pénzeszközei felhasználásával az államháztartáshoz tartozó vagyonnal történő gazdálkodással összefüggő, ötmillió forintot elérő vagy azt meghaladó értékű árubeszerzésre, építési beruházásra, szolgáltatás megrendelésre, vagyonértékesítésre, vagyonhasznosításra, vagyon </w:t>
      </w:r>
    </w:p>
    <w:p w14:paraId="3C8E1627" w14:textId="0D93273C" w:rsidR="005C562A" w:rsidRDefault="005C562A" w:rsidP="005C562A">
      <w:pPr>
        <w:pStyle w:val="Nincstrkz"/>
      </w:pPr>
      <w:r>
        <w:t xml:space="preserve">vagy vagyoni értékű jog átadására, valamint koncesszióba adásra vonatkozó szerződések </w:t>
      </w:r>
    </w:p>
    <w:p w14:paraId="31F4A119" w14:textId="3C7F2136" w:rsidR="005C562A" w:rsidRDefault="005C562A" w:rsidP="005C562A">
      <w:pPr>
        <w:pStyle w:val="Nincstrkz"/>
      </w:pPr>
      <w:r>
        <w:t xml:space="preserve">megnevezése (típusa), tárgya, a szerződést kötő felek neve, a szerződés értéke, határozott időre kötött szerződés esetében annak időtartama, valamint az említett adatok változásai, a védelmi és biztonsági célú beszerzések adatai és a minősített adatok, továbbá a közbeszerzésekről szóló 2015. évi CXLIII. törvény 9. § (1) bekezdés b) pontja szerinti beszerzések és az azok eredményeként kötött szerződések adatai kivételével A szerződés értéke alatt a szerződés tárgyáért kikötött - általános forgalmi adó nélkül számított - ellenszolgáltatást kell érteni, ingyenes ügylet esetén a vagyon piaci vagy könyv szerinti értéke közül a magasabb összeget kell figyelembe venni. Az időszakonként visszatérő - egy évnél hosszabb időtartamra kötött - szerződéseknél az érték kiszámításakor az ellenszolgáltatás egy évre számított összegét kell alapul venni. Az egy költségvetési évben ugyanazon szerződő féllel kötött azonos tárgyú szerződések értékét egybe kell számítani </w:t>
      </w:r>
    </w:p>
    <w:p w14:paraId="12C9E34B" w14:textId="10D07793" w:rsidR="005C562A" w:rsidRDefault="005C562A" w:rsidP="005C562A">
      <w:pPr>
        <w:pStyle w:val="Nincstrkz"/>
      </w:pPr>
      <w:r>
        <w:t xml:space="preserve">5. </w:t>
      </w:r>
      <w:r>
        <w:tab/>
        <w:t xml:space="preserve">A koncesszióról szóló törvényben meghatározott nyilvános adatok (pályázati kiírások, pályázók adatai, az elbírálásról készített emlékeztetők, pályázat eredménye) </w:t>
      </w:r>
      <w:r>
        <w:tab/>
        <w:t xml:space="preserve"> </w:t>
      </w:r>
    </w:p>
    <w:p w14:paraId="662163E6" w14:textId="4C702926" w:rsidR="005C562A" w:rsidRDefault="005C562A" w:rsidP="005C562A">
      <w:pPr>
        <w:pStyle w:val="Nincstrkz"/>
      </w:pPr>
      <w:r>
        <w:t xml:space="preserve">6. * A közfeladatot ellátó szerv által nem alapfeladatai ellátására (így különösen egyesület támogatására, </w:t>
      </w:r>
      <w:proofErr w:type="spellStart"/>
      <w:r>
        <w:t>foglalkoztatottai</w:t>
      </w:r>
      <w:proofErr w:type="spellEnd"/>
      <w:r>
        <w:t xml:space="preserve"> szakmai és munkavállalói érdek-képviseleti szervei számára, foglalkoztatottjai, ellátottjai oktatási, kulturális, szociális és sporttevékenységet segítő szervezet támogatására, alapítványok által ellátott feladatokkal összefüggő kifizetésre) fordított, ötmillió forintot meghaladó kifizetések </w:t>
      </w:r>
    </w:p>
    <w:p w14:paraId="2A025C7A" w14:textId="77777777" w:rsidR="005C562A" w:rsidRDefault="005C562A" w:rsidP="005C562A">
      <w:pPr>
        <w:pStyle w:val="Nincstrkz"/>
      </w:pPr>
      <w:r>
        <w:t>7.</w:t>
      </w:r>
      <w:r>
        <w:tab/>
        <w:t xml:space="preserve">Az Európai Unió támogatásával megvalósuló fejlesztések leírása, az azokra vonatkozó szerződések </w:t>
      </w:r>
    </w:p>
    <w:p w14:paraId="55FB9B62" w14:textId="23AA91D8" w:rsidR="005C562A" w:rsidRDefault="005C562A" w:rsidP="005C562A">
      <w:pPr>
        <w:pStyle w:val="Nincstrkz"/>
      </w:pPr>
      <w:r>
        <w:t>8.</w:t>
      </w:r>
      <w:r>
        <w:tab/>
        <w:t>Közbeszerzési információk (éves terv, összegzés az ajánlatok elbírálásáról, a megkötött szerződésekről)</w:t>
      </w:r>
    </w:p>
    <w:sectPr w:rsidR="005C562A" w:rsidSect="00E7205A">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3F312E"/>
    <w:multiLevelType w:val="hybridMultilevel"/>
    <w:tmpl w:val="B0C62A3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74650A79"/>
    <w:multiLevelType w:val="hybridMultilevel"/>
    <w:tmpl w:val="ACFCF4F0"/>
    <w:lvl w:ilvl="0" w:tplc="C7D022A6">
      <w:start w:val="1"/>
      <w:numFmt w:val="upperRoman"/>
      <w:lvlText w:val="%1."/>
      <w:lvlJc w:val="left"/>
      <w:pPr>
        <w:ind w:left="1440" w:hanging="72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C11"/>
    <w:rsid w:val="005C562A"/>
    <w:rsid w:val="00AA6092"/>
    <w:rsid w:val="00C16C11"/>
    <w:rsid w:val="00DB1726"/>
    <w:rsid w:val="00E7205A"/>
    <w:rsid w:val="00E9546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1761F"/>
  <w15:chartTrackingRefBased/>
  <w15:docId w15:val="{37F88E94-1476-4058-9726-344FA7D93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E720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1892</Words>
  <Characters>13056</Characters>
  <Application>Microsoft Office Word</Application>
  <DocSecurity>0</DocSecurity>
  <Lines>108</Lines>
  <Paragraphs>29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Krizmanits Márton</dc:creator>
  <cp:keywords/>
  <dc:description/>
  <cp:lastModifiedBy>Krizmanits Márton</cp:lastModifiedBy>
  <cp:revision>5</cp:revision>
  <dcterms:created xsi:type="dcterms:W3CDTF">2021-07-16T06:47:00Z</dcterms:created>
  <dcterms:modified xsi:type="dcterms:W3CDTF">2021-07-28T06:48:00Z</dcterms:modified>
</cp:coreProperties>
</file>